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765BA4">
        <w:rPr>
          <w:bCs/>
          <w:color w:val="0D0D0D" w:themeColor="text1" w:themeTint="F2"/>
        </w:rPr>
        <w:t>25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65BA4" w:rsidP="00765BA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86MS0021-01-2025-008434-76</w:t>
      </w:r>
    </w:p>
    <w:p w:rsidR="00765BA4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553B21" w:rsidRPr="00B40D01" w:rsidP="00553B21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Ядрышникова Андрея Григорьевича, </w:t>
      </w:r>
      <w:r w:rsidR="004959F2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4959F2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зарегистрированного и проживающего по адресу: </w:t>
      </w:r>
      <w:r w:rsidR="004959F2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 w:rsidR="006B45A5">
        <w:rPr>
          <w:sz w:val="27"/>
          <w:szCs w:val="27"/>
        </w:rPr>
        <w:t xml:space="preserve">ИНН </w:t>
      </w:r>
      <w:r w:rsidR="004959F2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Ядрышников А.Г.</w:t>
      </w:r>
      <w:r w:rsidR="00F570E8">
        <w:rPr>
          <w:color w:val="0D0D0D"/>
          <w:sz w:val="27"/>
          <w:szCs w:val="27"/>
        </w:rPr>
        <w:t xml:space="preserve"> </w:t>
      </w:r>
      <w:r>
        <w:rPr>
          <w:color w:val="0D0D0D"/>
          <w:sz w:val="27"/>
          <w:szCs w:val="27"/>
        </w:rPr>
        <w:t>16.04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адресу: </w:t>
      </w:r>
      <w:r w:rsidR="004959F2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</w:t>
      </w:r>
      <w:r w:rsidR="00B45E5C">
        <w:rPr>
          <w:sz w:val="27"/>
          <w:szCs w:val="27"/>
        </w:rPr>
        <w:t>500</w:t>
      </w:r>
      <w:r w:rsidRPr="00B40D01">
        <w:rPr>
          <w:sz w:val="27"/>
          <w:szCs w:val="27"/>
        </w:rPr>
        <w:t xml:space="preserve"> рублей по постановлению № 18810</w:t>
      </w:r>
      <w:r w:rsidR="005547D3">
        <w:rPr>
          <w:sz w:val="27"/>
          <w:szCs w:val="27"/>
        </w:rPr>
        <w:t>0</w:t>
      </w:r>
      <w:r w:rsidRPr="00B40D01">
        <w:rPr>
          <w:sz w:val="27"/>
          <w:szCs w:val="27"/>
        </w:rPr>
        <w:t>862</w:t>
      </w:r>
      <w:r w:rsidR="000812C8">
        <w:rPr>
          <w:sz w:val="27"/>
          <w:szCs w:val="27"/>
        </w:rPr>
        <w:t>3</w:t>
      </w:r>
      <w:r w:rsidR="005547D3">
        <w:rPr>
          <w:sz w:val="27"/>
          <w:szCs w:val="27"/>
        </w:rPr>
        <w:t>000</w:t>
      </w:r>
      <w:r w:rsidR="000812C8">
        <w:rPr>
          <w:sz w:val="27"/>
          <w:szCs w:val="27"/>
        </w:rPr>
        <w:t>2356057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0812C8">
        <w:rPr>
          <w:sz w:val="27"/>
          <w:szCs w:val="27"/>
        </w:rPr>
        <w:t>03.02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5547D3">
        <w:rPr>
          <w:sz w:val="27"/>
          <w:szCs w:val="27"/>
        </w:rPr>
        <w:t>1</w:t>
      </w:r>
      <w:r w:rsidRPr="00B40D01">
        <w:rPr>
          <w:sz w:val="27"/>
          <w:szCs w:val="27"/>
        </w:rPr>
        <w:t xml:space="preserve"> ст. 12.</w:t>
      </w:r>
      <w:r w:rsidR="000812C8">
        <w:rPr>
          <w:sz w:val="27"/>
          <w:szCs w:val="27"/>
        </w:rPr>
        <w:t>31</w:t>
      </w:r>
      <w:r w:rsidRPr="00B40D01">
        <w:rPr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 w:rsidR="000812C8">
        <w:rPr>
          <w:sz w:val="27"/>
          <w:szCs w:val="27"/>
        </w:rPr>
        <w:t>14.02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Ядрышников А.Г</w:t>
      </w:r>
      <w:r w:rsidRPr="00B40D01">
        <w:rPr>
          <w:sz w:val="27"/>
          <w:szCs w:val="27"/>
        </w:rPr>
        <w:t xml:space="preserve">. </w:t>
      </w:r>
      <w:r w:rsidR="006C26C8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</w:t>
      </w:r>
      <w:r w:rsidR="006C26C8">
        <w:rPr>
          <w:color w:val="FF0000"/>
          <w:sz w:val="27"/>
          <w:szCs w:val="27"/>
        </w:rPr>
        <w:t>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6C26C8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0812C8" w:rsidR="000812C8">
        <w:rPr>
          <w:color w:val="0D0D0D" w:themeColor="text1" w:themeTint="F2"/>
          <w:sz w:val="28"/>
          <w:szCs w:val="28"/>
        </w:rPr>
        <w:t xml:space="preserve">86 ХМ 715067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</w:t>
      </w:r>
      <w:r w:rsidR="005547D3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765BA4">
        <w:rPr>
          <w:color w:val="0D0D0D"/>
          <w:sz w:val="27"/>
          <w:szCs w:val="27"/>
        </w:rPr>
        <w:t>Ядрышников А.Г</w:t>
      </w:r>
      <w:r w:rsidRPr="00C655D6">
        <w:rPr>
          <w:color w:val="0D0D0D" w:themeColor="text1" w:themeTint="F2"/>
          <w:sz w:val="28"/>
          <w:szCs w:val="28"/>
        </w:rPr>
        <w:t xml:space="preserve">. ознакомлен; ему   разъяснены </w:t>
      </w:r>
      <w:r w:rsidRPr="00C655D6">
        <w:rPr>
          <w:color w:val="0D0D0D" w:themeColor="text1" w:themeTint="F2"/>
          <w:sz w:val="28"/>
          <w:szCs w:val="28"/>
        </w:rPr>
        <w:t>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0812C8">
        <w:rPr>
          <w:sz w:val="27"/>
          <w:szCs w:val="27"/>
        </w:rPr>
        <w:t>18810</w:t>
      </w:r>
      <w:r w:rsidR="000812C8">
        <w:rPr>
          <w:sz w:val="27"/>
          <w:szCs w:val="27"/>
        </w:rPr>
        <w:t>0</w:t>
      </w:r>
      <w:r w:rsidRPr="00B40D01" w:rsidR="000812C8">
        <w:rPr>
          <w:sz w:val="27"/>
          <w:szCs w:val="27"/>
        </w:rPr>
        <w:t>862</w:t>
      </w:r>
      <w:r w:rsidR="000812C8">
        <w:rPr>
          <w:sz w:val="27"/>
          <w:szCs w:val="27"/>
        </w:rPr>
        <w:t xml:space="preserve">30002356057 </w:t>
      </w:r>
      <w:r w:rsidRPr="00B40D01" w:rsidR="000812C8">
        <w:rPr>
          <w:sz w:val="27"/>
          <w:szCs w:val="27"/>
        </w:rPr>
        <w:t xml:space="preserve">от  </w:t>
      </w:r>
      <w:r w:rsidR="000812C8">
        <w:rPr>
          <w:sz w:val="27"/>
          <w:szCs w:val="27"/>
        </w:rPr>
        <w:t>03.02</w:t>
      </w:r>
      <w:r w:rsidRPr="00B40D01" w:rsidR="000812C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765BA4">
        <w:rPr>
          <w:color w:val="0D0D0D"/>
          <w:sz w:val="27"/>
          <w:szCs w:val="27"/>
        </w:rPr>
        <w:t>Ядрышников А.Г</w:t>
      </w:r>
      <w:r w:rsidRPr="00B40D01">
        <w:rPr>
          <w:sz w:val="27"/>
          <w:szCs w:val="27"/>
        </w:rPr>
        <w:t xml:space="preserve">. подвергнут административному взысканию в сумме </w:t>
      </w:r>
      <w:r w:rsidR="00B45E5C">
        <w:rPr>
          <w:sz w:val="27"/>
          <w:szCs w:val="27"/>
        </w:rPr>
        <w:t>500</w:t>
      </w:r>
      <w:r w:rsidRPr="00B40D01">
        <w:rPr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B40D01" w:rsidR="005547D3">
        <w:rPr>
          <w:sz w:val="27"/>
          <w:szCs w:val="27"/>
        </w:rPr>
        <w:t>ч.</w:t>
      </w:r>
      <w:r w:rsidR="005547D3">
        <w:rPr>
          <w:sz w:val="27"/>
          <w:szCs w:val="27"/>
        </w:rPr>
        <w:t>1</w:t>
      </w:r>
      <w:r w:rsidRPr="00B40D01" w:rsidR="005547D3">
        <w:rPr>
          <w:sz w:val="27"/>
          <w:szCs w:val="27"/>
        </w:rPr>
        <w:t xml:space="preserve"> ст. </w:t>
      </w:r>
      <w:r w:rsidRPr="00B40D01" w:rsidR="000812C8">
        <w:rPr>
          <w:sz w:val="27"/>
          <w:szCs w:val="27"/>
        </w:rPr>
        <w:t>12.</w:t>
      </w:r>
      <w:r w:rsidR="000812C8">
        <w:rPr>
          <w:sz w:val="27"/>
          <w:szCs w:val="27"/>
        </w:rPr>
        <w:t>31</w:t>
      </w:r>
      <w:r w:rsidRPr="00B40D01" w:rsidR="000812C8">
        <w:rPr>
          <w:sz w:val="27"/>
          <w:szCs w:val="27"/>
        </w:rPr>
        <w:t xml:space="preserve"> </w:t>
      </w:r>
      <w:r w:rsidRPr="00B40D01">
        <w:rPr>
          <w:color w:val="000000"/>
          <w:sz w:val="27"/>
          <w:szCs w:val="27"/>
        </w:rPr>
        <w:t>К</w:t>
      </w:r>
      <w:r w:rsidRPr="00B40D01">
        <w:rPr>
          <w:color w:val="000000"/>
          <w:sz w:val="27"/>
          <w:szCs w:val="27"/>
        </w:rPr>
        <w:t>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</w:t>
      </w:r>
      <w:r w:rsidRPr="00B40D01">
        <w:rPr>
          <w:sz w:val="27"/>
          <w:szCs w:val="27"/>
        </w:rPr>
        <w:t>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B40D01">
        <w:rPr>
          <w:sz w:val="27"/>
          <w:szCs w:val="27"/>
        </w:rPr>
        <w:t>№</w:t>
      </w:r>
      <w:r w:rsidRPr="00B40D01" w:rsidR="000812C8">
        <w:rPr>
          <w:sz w:val="27"/>
          <w:szCs w:val="27"/>
        </w:rPr>
        <w:t>18810</w:t>
      </w:r>
      <w:r w:rsidR="000812C8">
        <w:rPr>
          <w:sz w:val="27"/>
          <w:szCs w:val="27"/>
        </w:rPr>
        <w:t>0</w:t>
      </w:r>
      <w:r w:rsidRPr="00B40D01" w:rsidR="000812C8">
        <w:rPr>
          <w:sz w:val="27"/>
          <w:szCs w:val="27"/>
        </w:rPr>
        <w:t>862</w:t>
      </w:r>
      <w:r w:rsidR="000812C8">
        <w:rPr>
          <w:sz w:val="27"/>
          <w:szCs w:val="27"/>
        </w:rPr>
        <w:t xml:space="preserve">30002356057 </w:t>
      </w:r>
      <w:r w:rsidRPr="00B40D01" w:rsidR="000812C8">
        <w:rPr>
          <w:sz w:val="27"/>
          <w:szCs w:val="27"/>
        </w:rPr>
        <w:t xml:space="preserve">от  </w:t>
      </w:r>
      <w:r w:rsidR="000812C8">
        <w:rPr>
          <w:sz w:val="27"/>
          <w:szCs w:val="27"/>
        </w:rPr>
        <w:t>03.02</w:t>
      </w:r>
      <w:r w:rsidRPr="00B40D01" w:rsidR="000812C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765BA4">
        <w:rPr>
          <w:color w:val="0D0D0D"/>
          <w:sz w:val="27"/>
          <w:szCs w:val="27"/>
        </w:rPr>
        <w:t>Ядрышникова А.Г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0812C8">
        <w:rPr>
          <w:color w:val="000000"/>
          <w:sz w:val="27"/>
          <w:szCs w:val="27"/>
        </w:rPr>
        <w:t>14.02</w:t>
      </w:r>
      <w:r w:rsidRPr="00B40D01"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812C8">
        <w:rPr>
          <w:color w:val="FF0000"/>
          <w:sz w:val="27"/>
          <w:szCs w:val="27"/>
        </w:rPr>
        <w:t>15.04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="00B45E5C">
        <w:rPr>
          <w:sz w:val="27"/>
          <w:szCs w:val="27"/>
        </w:rPr>
        <w:t>500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</w:t>
      </w:r>
      <w:r w:rsidRPr="00B40D01">
        <w:rPr>
          <w:color w:val="000000"/>
          <w:sz w:val="27"/>
          <w:szCs w:val="27"/>
        </w:rPr>
        <w:t xml:space="preserve">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765BA4">
        <w:rPr>
          <w:color w:val="0D0D0D"/>
          <w:sz w:val="27"/>
          <w:szCs w:val="27"/>
        </w:rPr>
        <w:t>Ядрышникова А.Г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B40D01">
        <w:rPr>
          <w:sz w:val="27"/>
          <w:szCs w:val="27"/>
        </w:rPr>
        <w:t xml:space="preserve">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</w:t>
      </w:r>
      <w:r w:rsidRPr="00B40D01">
        <w:rPr>
          <w:color w:val="000000"/>
          <w:sz w:val="27"/>
          <w:szCs w:val="27"/>
        </w:rPr>
        <w:t>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Ядрышникова Андрея Григорьевича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</w:t>
      </w:r>
      <w:r w:rsidRPr="00B40D01">
        <w:rPr>
          <w:color w:val="000000"/>
          <w:sz w:val="27"/>
          <w:szCs w:val="27"/>
        </w:rPr>
        <w:t xml:space="preserve">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0812C8">
        <w:rPr>
          <w:color w:val="000000"/>
          <w:sz w:val="27"/>
          <w:szCs w:val="27"/>
        </w:rPr>
        <w:t>1</w:t>
      </w:r>
      <w:r w:rsidR="00B45E5C">
        <w:rPr>
          <w:color w:val="000000"/>
          <w:sz w:val="27"/>
          <w:szCs w:val="27"/>
        </w:rPr>
        <w:t>0</w:t>
      </w:r>
      <w:r w:rsidRPr="00B40D01">
        <w:rPr>
          <w:color w:val="000000"/>
          <w:sz w:val="27"/>
          <w:szCs w:val="27"/>
        </w:rPr>
        <w:t>00 (</w:t>
      </w:r>
      <w:r w:rsidR="000812C8">
        <w:rPr>
          <w:color w:val="000000"/>
          <w:sz w:val="27"/>
          <w:szCs w:val="27"/>
        </w:rPr>
        <w:t xml:space="preserve">одной </w:t>
      </w:r>
      <w:r w:rsidR="00B45E5C">
        <w:rPr>
          <w:color w:val="000000"/>
          <w:sz w:val="27"/>
          <w:szCs w:val="27"/>
        </w:rPr>
        <w:t>тысяч</w:t>
      </w:r>
      <w:r w:rsidR="000812C8">
        <w:rPr>
          <w:color w:val="000000"/>
          <w:sz w:val="27"/>
          <w:szCs w:val="27"/>
        </w:rPr>
        <w:t>и</w:t>
      </w:r>
      <w:r w:rsidRPr="00B40D01">
        <w:rPr>
          <w:color w:val="000000"/>
          <w:sz w:val="27"/>
          <w:szCs w:val="27"/>
        </w:rPr>
        <w:t>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автономному округу – Югре (Департамент административного обеспечения Ханты-Мансийского 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0812C8" w:rsidR="000812C8">
        <w:rPr>
          <w:b/>
          <w:bCs/>
          <w:sz w:val="27"/>
          <w:szCs w:val="27"/>
          <w:u w:val="single"/>
          <w:lang w:eastAsia="en-US"/>
        </w:rPr>
        <w:t>0412365400215012632520183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</w:t>
      </w:r>
      <w:r w:rsidRPr="00B40D01">
        <w:rPr>
          <w:color w:val="0D0D0D" w:themeColor="text1" w:themeTint="F2"/>
          <w:sz w:val="27"/>
          <w:szCs w:val="27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</w:t>
      </w:r>
      <w:r w:rsidRPr="00B40D01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</w:t>
      </w:r>
      <w:r w:rsidRPr="00B40D01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B40D01">
        <w:rPr>
          <w:color w:val="0D0D0D" w:themeColor="text1" w:themeTint="F2"/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</w:t>
      </w:r>
      <w:r w:rsidRPr="00B40D01">
        <w:rPr>
          <w:color w:val="0D0D0D" w:themeColor="text1" w:themeTint="F2"/>
          <w:sz w:val="27"/>
          <w:szCs w:val="27"/>
        </w:rPr>
        <w:t>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9F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12C8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959F2"/>
    <w:rsid w:val="004E0DD4"/>
    <w:rsid w:val="005030D9"/>
    <w:rsid w:val="00506A94"/>
    <w:rsid w:val="005214FB"/>
    <w:rsid w:val="00534337"/>
    <w:rsid w:val="0053604B"/>
    <w:rsid w:val="00553B21"/>
    <w:rsid w:val="005547D3"/>
    <w:rsid w:val="005804E5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C26C8"/>
    <w:rsid w:val="006F59C4"/>
    <w:rsid w:val="00700D26"/>
    <w:rsid w:val="00727C8D"/>
    <w:rsid w:val="00744B45"/>
    <w:rsid w:val="00751659"/>
    <w:rsid w:val="0075740A"/>
    <w:rsid w:val="00765BA4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7240E"/>
    <w:rsid w:val="009B7994"/>
    <w:rsid w:val="009C5158"/>
    <w:rsid w:val="009E5486"/>
    <w:rsid w:val="009F2272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45E5C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A0F81"/>
    <w:rsid w:val="00DB4393"/>
    <w:rsid w:val="00DB6E8C"/>
    <w:rsid w:val="00DB7CDC"/>
    <w:rsid w:val="00DD07FB"/>
    <w:rsid w:val="00DD71A1"/>
    <w:rsid w:val="00DF4413"/>
    <w:rsid w:val="00DF5E24"/>
    <w:rsid w:val="00E2516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154C-BAEA-413A-8E11-C6E8538B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